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F6" w:rsidRDefault="00FC10F6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C10F6" w:rsidRDefault="00FC10F6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屋外広告物届出書</w:t>
      </w:r>
    </w:p>
    <w:p w:rsidR="00FC10F6" w:rsidRDefault="00FC10F6">
      <w:pPr>
        <w:adjustRightInd w:val="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15"/>
        <w:gridCol w:w="1278"/>
        <w:gridCol w:w="297"/>
        <w:gridCol w:w="978"/>
        <w:gridCol w:w="318"/>
        <w:gridCol w:w="69"/>
        <w:gridCol w:w="210"/>
        <w:gridCol w:w="678"/>
        <w:gridCol w:w="162"/>
        <w:gridCol w:w="474"/>
        <w:gridCol w:w="639"/>
        <w:gridCol w:w="252"/>
        <w:gridCol w:w="45"/>
        <w:gridCol w:w="657"/>
        <w:gridCol w:w="321"/>
        <w:gridCol w:w="1275"/>
      </w:tblGrid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96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　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守山市長　　　　　　　　　　あて</w:t>
            </w:r>
          </w:p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所在地　　　　　　　　　　　　　　　　　　</w:t>
            </w:r>
          </w:p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 xml:space="preserve">称　　　　　　　　　　　　　　　　　　</w:t>
            </w:r>
          </w:p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代表者の氏名　　　　　　　　　　印　　　　</w:t>
            </w:r>
          </w:p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　　　　　　　　　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守山市屋外広告物条例第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項の規定により、次のとおり届け出ます。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種類</w:t>
            </w:r>
          </w:p>
          <w:p w:rsidR="00FC10F6" w:rsidRDefault="00FC10F6">
            <w:pPr>
              <w:adjustRightInd w:val="0"/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>直接該当しない場合は、最も類似したものを選ぶこと。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自家用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管理用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非自家用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その他［　　　　　　　　　　　　　　　］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屋上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壁面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突出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野立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案内図板等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禁止物件添加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-2"/>
              </w:rPr>
              <w:t>広告</w:t>
            </w:r>
            <w:r>
              <w:rPr>
                <w:rFonts w:hAnsi="Century" w:hint="eastAsia"/>
              </w:rPr>
              <w:t>板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-2"/>
              </w:rPr>
              <w:t>広告</w:t>
            </w:r>
            <w:r>
              <w:rPr>
                <w:rFonts w:hAnsi="Century" w:hint="eastAsia"/>
              </w:rPr>
              <w:t>塔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-2"/>
              </w:rPr>
              <w:t>立看</w:t>
            </w:r>
            <w:r>
              <w:rPr>
                <w:rFonts w:hAnsi="Century" w:hint="eastAsia"/>
              </w:rPr>
              <w:t>板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広告旗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はり紙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はり札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電柱等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アーチ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広告幕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アドバルーン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ぼんぼり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可変表示式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規模および数量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地上高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縦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横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面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主要な材料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金属［　　　　］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プラスチック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その他［　　　　］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表示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期間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日から　　年　　月　　日まで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年・月間</w:t>
            </w:r>
            <w:r>
              <w:rPr>
                <w:rFonts w:hAnsi="Century"/>
              </w:rPr>
              <w:t>)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建築基準法による工作物の確</w:t>
            </w:r>
            <w:r>
              <w:rPr>
                <w:rFonts w:hAnsi="Century" w:hint="eastAsia"/>
                <w:spacing w:val="315"/>
              </w:rPr>
              <w:t>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不要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有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申請中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未申請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道路法による道路の占用の許</w:t>
            </w:r>
            <w:r>
              <w:rPr>
                <w:rFonts w:hAnsi="Century" w:hint="eastAsia"/>
                <w:spacing w:val="315"/>
              </w:rPr>
              <w:t>可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不要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有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申請中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未申請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道路交通法による道路の使用の許</w:t>
            </w:r>
            <w:r>
              <w:rPr>
                <w:rFonts w:hAnsi="Century" w:hint="eastAsia"/>
                <w:spacing w:val="105"/>
              </w:rPr>
              <w:t>可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不要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有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申請中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未申請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表示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に係る場所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区域</w:t>
            </w:r>
            <w:r>
              <w:rPr>
                <w:rFonts w:hAnsi="Century"/>
              </w:rPr>
              <w:t>)</w:t>
            </w:r>
          </w:p>
        </w:tc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守山市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条例上の地域区分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種地域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種地域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種地域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種地域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種地域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都市計画法で定める地域地区の区分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低層住居専用地域／第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中高層住居専用地域／第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住居地域／準住居地域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近隣商業／商業地域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準工業／工業／工業専用地域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市街化調整区域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風致地区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景観類型の区分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中心市街地ゾーン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一般市街地ゾーン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工業地ゾーン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湖岸景観ゾーン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田園景観ゾーン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沿道景観軸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中山道</w:t>
            </w:r>
          </w:p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河川景観軸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 xml:space="preserve">　管理者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住所氏名</w:t>
            </w:r>
          </w:p>
        </w:tc>
        <w:tc>
          <w:tcPr>
            <w:tcW w:w="471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印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―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 xml:space="preserve">　工事施工者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住所氏名　　　　　　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―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屋外広告業の登録番号等</w:t>
            </w:r>
          </w:p>
        </w:tc>
        <w:tc>
          <w:tcPr>
            <w:tcW w:w="6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日滋賀県屋外広告業登録第　　　号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　受付欄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※決裁区分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※決裁権者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※課員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※担当者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　備考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届出済番号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第　　　　号　　</w:t>
            </w:r>
          </w:p>
        </w:tc>
      </w:tr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C10F6" w:rsidRDefault="00FC10F6">
      <w:pPr>
        <w:adjustRightInd w:val="0"/>
        <w:rPr>
          <w:rFonts w:hAnsi="Century"/>
        </w:rPr>
      </w:pPr>
    </w:p>
    <w:p w:rsidR="00FC10F6" w:rsidRDefault="00FC10F6">
      <w:pPr>
        <w:adjustRightInd w:val="0"/>
        <w:rPr>
          <w:rFonts w:hAnsi="Century"/>
        </w:rPr>
        <w:sectPr w:rsidR="00FC10F6">
          <w:endnotePr>
            <w:numStart w:val="0"/>
          </w:endnotePr>
          <w:type w:val="nextColumn"/>
          <w:pgSz w:w="11900" w:h="16832" w:code="9"/>
          <w:pgMar w:top="851" w:right="1134" w:bottom="851" w:left="1134" w:header="284" w:footer="284" w:gutter="0"/>
          <w:cols w:space="720"/>
          <w:docGrid w:type="linesAndChars" w:linePitch="335"/>
        </w:sectPr>
      </w:pPr>
    </w:p>
    <w:p w:rsidR="00FC10F6" w:rsidRDefault="00FC10F6">
      <w:pPr>
        <w:adjustRightInd w:val="0"/>
        <w:jc w:val="center"/>
        <w:rPr>
          <w:rFonts w:hAnsi="Century"/>
        </w:rPr>
      </w:pP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FC10F6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6" w:rsidRDefault="00FC10F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写真ちょう付欄</w:t>
            </w:r>
          </w:p>
        </w:tc>
      </w:tr>
    </w:tbl>
    <w:p w:rsidR="00FC10F6" w:rsidRDefault="00FC10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次の書類を添付すること。</w:t>
      </w:r>
    </w:p>
    <w:p w:rsidR="00FC10F6" w:rsidRDefault="00FC10F6">
      <w:pPr>
        <w:adjustRightInd w:val="0"/>
        <w:ind w:left="840" w:hanging="84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表示し、または設置する場所を示す地図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5,000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以上のもので、かつ、表示または設置する場所から半径</w:t>
      </w:r>
      <w:r>
        <w:rPr>
          <w:rFonts w:hAnsi="Century"/>
        </w:rPr>
        <w:t>500</w:t>
      </w:r>
      <w:r>
        <w:rPr>
          <w:rFonts w:hAnsi="Century" w:hint="eastAsia"/>
        </w:rPr>
        <w:t>メートル以内の地域の全域を表示するものに限る。</w:t>
      </w:r>
      <w:r>
        <w:rPr>
          <w:rFonts w:hAnsi="Century"/>
        </w:rPr>
        <w:t>)</w:t>
      </w:r>
    </w:p>
    <w:p w:rsidR="00FC10F6" w:rsidRDefault="00FC10F6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色彩および意匠を明らかにした図面</w:t>
      </w:r>
    </w:p>
    <w:p w:rsidR="00FC10F6" w:rsidRDefault="00FC10F6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形状、寸法、材料および構造を明らかにした仕様書および図面</w:t>
      </w:r>
    </w:p>
    <w:p w:rsidR="00FC10F6" w:rsidRDefault="00FC10F6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(4)</w:t>
      </w:r>
      <w:r>
        <w:rPr>
          <w:rFonts w:hAnsi="Century" w:hint="eastAsia"/>
        </w:rPr>
        <w:t xml:space="preserve">　土地または建築物等との関係を明らかにした配置図</w:t>
      </w:r>
    </w:p>
    <w:p w:rsidR="00FC10F6" w:rsidRDefault="00FC10F6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(5)</w:t>
      </w:r>
      <w:r>
        <w:rPr>
          <w:rFonts w:hAnsi="Century" w:hint="eastAsia"/>
        </w:rPr>
        <w:t xml:space="preserve">　周囲の状況が分かるカラー写真</w:t>
      </w:r>
    </w:p>
    <w:p w:rsidR="00FC10F6" w:rsidRDefault="00FC10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用紙の大きさは、日本工業規格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番とする。</w:t>
      </w:r>
    </w:p>
    <w:p w:rsidR="00FC10F6" w:rsidRDefault="00FC10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該当する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内に印を付すこと。</w:t>
      </w:r>
    </w:p>
    <w:p w:rsidR="00FC10F6" w:rsidRDefault="00FC10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※欄は、記入しないこと。</w:t>
      </w:r>
    </w:p>
    <w:p w:rsidR="00FC10F6" w:rsidRDefault="00FC10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氏名を記載し、押印することに代えて、署名することができる。</w:t>
      </w:r>
    </w:p>
    <w:sectPr w:rsidR="00FC10F6">
      <w:endnotePr>
        <w:numStart w:val="0"/>
      </w:endnotePr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3E" w:rsidRDefault="00A6023E" w:rsidP="00D70ED5">
      <w:r>
        <w:separator/>
      </w:r>
    </w:p>
  </w:endnote>
  <w:endnote w:type="continuationSeparator" w:id="0">
    <w:p w:rsidR="00A6023E" w:rsidRDefault="00A6023E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3E" w:rsidRDefault="00A6023E" w:rsidP="00D70ED5">
      <w:r>
        <w:separator/>
      </w:r>
    </w:p>
  </w:footnote>
  <w:footnote w:type="continuationSeparator" w:id="0">
    <w:p w:rsidR="00A6023E" w:rsidRDefault="00A6023E" w:rsidP="00D7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F6"/>
    <w:rsid w:val="00A6023E"/>
    <w:rsid w:val="00AB2D71"/>
    <w:rsid w:val="00B33BF6"/>
    <w:rsid w:val="00D70ED5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A4B6A2-7147-4BD4-9638-D035FAF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wakamiya</dc:creator>
  <cp:keywords/>
  <dc:description/>
  <cp:lastModifiedBy>守山市役所</cp:lastModifiedBy>
  <cp:revision>2</cp:revision>
  <cp:lastPrinted>2010-07-15T01:24:00Z</cp:lastPrinted>
  <dcterms:created xsi:type="dcterms:W3CDTF">2025-03-03T02:08:00Z</dcterms:created>
  <dcterms:modified xsi:type="dcterms:W3CDTF">2025-03-03T02:08:00Z</dcterms:modified>
</cp:coreProperties>
</file>