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AD" w:rsidRPr="00813985" w:rsidRDefault="00F15F27" w:rsidP="007072B9">
      <w:pPr>
        <w:jc w:val="right"/>
        <w:rPr>
          <w:rFonts w:ascii="BIZ UDPゴシック" w:eastAsia="BIZ UDPゴシック" w:hAnsi="BIZ UDPゴシック"/>
          <w:b/>
          <w:sz w:val="22"/>
        </w:rPr>
      </w:pPr>
      <w:r w:rsidRPr="006849A8">
        <w:rPr>
          <w:noProof/>
          <w:sz w:val="56"/>
          <w:szCs w:val="7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4069CE" wp14:editId="7B27AC38">
                <wp:simplePos x="0" y="0"/>
                <wp:positionH relativeFrom="column">
                  <wp:posOffset>4984750</wp:posOffset>
                </wp:positionH>
                <wp:positionV relativeFrom="paragraph">
                  <wp:posOffset>-862965</wp:posOffset>
                </wp:positionV>
                <wp:extent cx="1060450" cy="1404620"/>
                <wp:effectExtent l="0" t="0" r="254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F27" w:rsidRPr="006849A8" w:rsidRDefault="00F15F27" w:rsidP="00F15F27">
                            <w:pPr>
                              <w:jc w:val="center"/>
                              <w:rPr>
                                <w:color w:val="0070C0"/>
                                <w:shd w:val="pct15" w:color="auto" w:fill="FFFFFF"/>
                              </w:rPr>
                            </w:pPr>
                            <w:r w:rsidRPr="00C4706E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DF5780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4069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5pt;margin-top:-67.95pt;width:8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">
                <v:textbox style="mso-fit-shape-to-text:t">
                  <w:txbxContent>
                    <w:p w:rsidR="00F15F27" w:rsidRPr="006849A8" w:rsidRDefault="00F15F27" w:rsidP="00F15F27">
                      <w:pPr>
                        <w:jc w:val="center"/>
                        <w:rPr>
                          <w:color w:val="0070C0"/>
                          <w:shd w:val="pct15" w:color="auto" w:fill="FFFFFF"/>
                        </w:rPr>
                      </w:pPr>
                      <w:r w:rsidRPr="00C4706E">
                        <w:rPr>
                          <w:rFonts w:hint="eastAsia"/>
                          <w:sz w:val="24"/>
                        </w:rPr>
                        <w:t>別添</w:t>
                      </w:r>
                      <w:r w:rsidR="00DF5780"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3C48BE">
        <w:rPr>
          <w:rFonts w:ascii="BIZ UDPゴシック" w:eastAsia="BIZ UDPゴシック" w:hAnsi="BIZ UDPゴシック" w:hint="eastAsia"/>
          <w:b/>
          <w:sz w:val="22"/>
        </w:rPr>
        <w:t>（別紙）</w:t>
      </w:r>
    </w:p>
    <w:p w:rsidR="00197E86" w:rsidRDefault="00197E86">
      <w:pPr>
        <w:rPr>
          <w:rFonts w:ascii="BIZ UDPゴシック" w:eastAsia="BIZ UDPゴシック" w:hAnsi="BIZ UDPゴシック"/>
        </w:rPr>
      </w:pPr>
    </w:p>
    <w:p w:rsidR="00813985" w:rsidRDefault="00197E86" w:rsidP="00702D9A">
      <w:pPr>
        <w:ind w:firstLineChars="100" w:firstLine="210"/>
        <w:rPr>
          <w:rFonts w:ascii="BIZ UDPゴシック" w:eastAsia="BIZ UDPゴシック" w:hAnsi="BIZ UDPゴシック"/>
        </w:rPr>
      </w:pPr>
      <w:r w:rsidRPr="00197E86">
        <w:rPr>
          <w:rFonts w:ascii="BIZ UDPゴシック" w:eastAsia="BIZ UDPゴシック" w:hAnsi="BIZ UDPゴシック" w:hint="eastAsia"/>
        </w:rPr>
        <w:t>滋賀県検査キット配布・陽性者登録センター</w:t>
      </w:r>
      <w:r>
        <w:rPr>
          <w:rFonts w:ascii="BIZ UDPゴシック" w:eastAsia="BIZ UDPゴシック" w:hAnsi="BIZ UDPゴシック" w:hint="eastAsia"/>
        </w:rPr>
        <w:t>または</w:t>
      </w:r>
      <w:r w:rsidRPr="00197E86">
        <w:rPr>
          <w:rFonts w:ascii="BIZ UDPゴシック" w:eastAsia="BIZ UDPゴシック" w:hAnsi="BIZ UDPゴシック" w:hint="eastAsia"/>
        </w:rPr>
        <w:t>滋賀県新型コロナ診断後申告窓口</w:t>
      </w:r>
      <w:r>
        <w:rPr>
          <w:rFonts w:ascii="BIZ UDPゴシック" w:eastAsia="BIZ UDPゴシック" w:hAnsi="BIZ UDPゴシック" w:hint="eastAsia"/>
        </w:rPr>
        <w:t>に登録の申請をしている場合は、以下について記入してください。</w:t>
      </w:r>
    </w:p>
    <w:p w:rsidR="00197E86" w:rsidRPr="00813985" w:rsidRDefault="00197E86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3537"/>
      </w:tblGrid>
      <w:tr w:rsidR="00BD6BC7" w:rsidTr="00197E86">
        <w:trPr>
          <w:trHeight w:val="3210"/>
        </w:trPr>
        <w:tc>
          <w:tcPr>
            <w:tcW w:w="2830" w:type="dxa"/>
            <w:vAlign w:val="center"/>
          </w:tcPr>
          <w:p w:rsidR="00BD6BC7" w:rsidRDefault="00BD6BC7" w:rsidP="00BD6BC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①申請先</w:t>
            </w:r>
          </w:p>
        </w:tc>
        <w:tc>
          <w:tcPr>
            <w:tcW w:w="5664" w:type="dxa"/>
            <w:gridSpan w:val="2"/>
            <w:vAlign w:val="center"/>
          </w:tcPr>
          <w:p w:rsidR="00BD6BC7" w:rsidRPr="00197E86" w:rsidRDefault="00BD6BC7" w:rsidP="00702D9A">
            <w:pPr>
              <w:jc w:val="left"/>
              <w:textAlignment w:val="center"/>
              <w:rPr>
                <w:rFonts w:ascii="BIZ UDPゴシック" w:eastAsia="BIZ UDPゴシック" w:hAnsi="BIZ UDPゴシック"/>
              </w:rPr>
            </w:pPr>
            <w:r w:rsidRPr="00197E86">
              <w:rPr>
                <w:rFonts w:ascii="BIZ UDPゴシック" w:eastAsia="BIZ UDPゴシック" w:hAnsi="BIZ UDPゴシック" w:hint="eastAsia"/>
                <w:sz w:val="32"/>
              </w:rPr>
              <w:t>□</w:t>
            </w:r>
            <w:r w:rsidRPr="00197E86">
              <w:rPr>
                <w:rFonts w:ascii="BIZ UDPゴシック" w:eastAsia="BIZ UDPゴシック" w:hAnsi="BIZ UDPゴシック" w:hint="eastAsia"/>
              </w:rPr>
              <w:t xml:space="preserve">　滋賀県検査キット配布・陽性者登録センター</w:t>
            </w:r>
          </w:p>
          <w:p w:rsidR="00BD6BC7" w:rsidRPr="00197E86" w:rsidRDefault="00197E86" w:rsidP="00BD6BC7">
            <w:pPr>
              <w:ind w:leftChars="200" w:left="600" w:hangingChars="100" w:hanging="180"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17145</wp:posOffset>
                      </wp:positionV>
                      <wp:extent cx="2711450" cy="412750"/>
                      <wp:effectExtent l="0" t="0" r="1270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0" cy="4127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58E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.3pt;margin-top:1.35pt;width:213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D6BC7" w:rsidRPr="00197E86">
              <w:rPr>
                <w:rFonts w:ascii="BIZ UDPゴシック" w:eastAsia="BIZ UDPゴシック" w:hAnsi="BIZ UDPゴシック" w:hint="eastAsia"/>
                <w:sz w:val="18"/>
              </w:rPr>
              <w:t>※自己検査の結果が陽性で、医療機関を受診せずに</w:t>
            </w:r>
            <w:r w:rsidR="00BD6BC7" w:rsidRPr="00197E86">
              <w:rPr>
                <w:rFonts w:ascii="BIZ UDPゴシック" w:eastAsia="BIZ UDPゴシック" w:hAnsi="BIZ UDPゴシック"/>
                <w:sz w:val="18"/>
              </w:rPr>
              <w:br/>
            </w:r>
            <w:r w:rsidR="00BD6BC7" w:rsidRPr="00197E86">
              <w:rPr>
                <w:rFonts w:ascii="BIZ UDPゴシック" w:eastAsia="BIZ UDPゴシック" w:hAnsi="BIZ UDPゴシック" w:hint="eastAsia"/>
                <w:sz w:val="18"/>
              </w:rPr>
              <w:t>Web</w:t>
            </w:r>
            <w:r w:rsidR="0015098D">
              <w:rPr>
                <w:rFonts w:ascii="BIZ UDPゴシック" w:eastAsia="BIZ UDPゴシック" w:hAnsi="BIZ UDPゴシック" w:hint="eastAsia"/>
                <w:sz w:val="18"/>
              </w:rPr>
              <w:t>フォームから登録申請した方</w:t>
            </w:r>
          </w:p>
          <w:p w:rsidR="00BD6BC7" w:rsidRPr="00197E86" w:rsidRDefault="00BD6BC7" w:rsidP="00BD6BC7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BD6BC7" w:rsidRPr="00197E86" w:rsidRDefault="00197E86" w:rsidP="00702D9A">
            <w:pPr>
              <w:jc w:val="left"/>
              <w:textAlignment w:val="center"/>
              <w:rPr>
                <w:rFonts w:ascii="BIZ UDPゴシック" w:eastAsia="BIZ UDPゴシック" w:hAnsi="BIZ UDPゴシック"/>
              </w:rPr>
            </w:pPr>
            <w:r w:rsidRPr="00197E86">
              <w:rPr>
                <w:rFonts w:ascii="BIZ UDPゴシック" w:eastAsia="BIZ UDPゴシック" w:hAnsi="BIZ UDPゴシック" w:hint="eastAsia"/>
                <w:sz w:val="32"/>
              </w:rPr>
              <w:t>□</w:t>
            </w:r>
            <w:r w:rsidR="00BD6BC7" w:rsidRPr="00197E86">
              <w:rPr>
                <w:rFonts w:ascii="BIZ UDPゴシック" w:eastAsia="BIZ UDPゴシック" w:hAnsi="BIZ UDPゴシック"/>
              </w:rPr>
              <w:t xml:space="preserve">　</w:t>
            </w:r>
            <w:r w:rsidR="00BD6BC7" w:rsidRPr="00197E86">
              <w:rPr>
                <w:rFonts w:ascii="BIZ UDPゴシック" w:eastAsia="BIZ UDPゴシック" w:hAnsi="BIZ UDPゴシック" w:hint="eastAsia"/>
              </w:rPr>
              <w:t>滋賀県新型コロナ診断後申告窓口</w:t>
            </w:r>
          </w:p>
          <w:p w:rsidR="00BD6BC7" w:rsidRDefault="00BD6BC7" w:rsidP="00BD6BC7">
            <w:pPr>
              <w:ind w:leftChars="200" w:left="420"/>
              <w:rPr>
                <w:rFonts w:ascii="BIZ UDPゴシック" w:eastAsia="BIZ UDPゴシック" w:hAnsi="BIZ UDPゴシック"/>
              </w:rPr>
            </w:pPr>
            <w:r w:rsidRPr="00197E86">
              <w:rPr>
                <w:rFonts w:ascii="BIZ UDPゴシック" w:eastAsia="BIZ UDPゴシック" w:hAnsi="BIZ UDPゴシック" w:hint="eastAsia"/>
                <w:sz w:val="18"/>
              </w:rPr>
              <w:t>（※医療機関を受診し、診断を受けた方）</w:t>
            </w:r>
          </w:p>
        </w:tc>
      </w:tr>
      <w:tr w:rsidR="00A822D2" w:rsidTr="00197E86">
        <w:trPr>
          <w:trHeight w:val="603"/>
        </w:trPr>
        <w:tc>
          <w:tcPr>
            <w:tcW w:w="2830" w:type="dxa"/>
            <w:vAlign w:val="center"/>
          </w:tcPr>
          <w:p w:rsidR="00A822D2" w:rsidRDefault="00A822D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  <w:r w:rsidR="00BD6BC7">
              <w:rPr>
                <w:rFonts w:ascii="BIZ UDPゴシック" w:eastAsia="BIZ UDPゴシック" w:hAnsi="BIZ UDPゴシック" w:hint="eastAsia"/>
              </w:rPr>
              <w:t>申請日</w:t>
            </w:r>
          </w:p>
        </w:tc>
        <w:tc>
          <w:tcPr>
            <w:tcW w:w="5664" w:type="dxa"/>
            <w:gridSpan w:val="2"/>
            <w:vAlign w:val="center"/>
          </w:tcPr>
          <w:p w:rsidR="00A822D2" w:rsidRDefault="003415EF" w:rsidP="003415E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　　　　</w:t>
            </w:r>
            <w:r w:rsidR="00A822D2">
              <w:rPr>
                <w:rFonts w:ascii="BIZ UDPゴシック" w:eastAsia="BIZ UDPゴシック" w:hAnsi="BIZ UDPゴシック" w:hint="eastAsia"/>
              </w:rPr>
              <w:t>年　　　　月　　　　　日</w:t>
            </w:r>
          </w:p>
        </w:tc>
      </w:tr>
      <w:tr w:rsidR="00BD6BC7" w:rsidTr="00197E86">
        <w:trPr>
          <w:trHeight w:val="562"/>
        </w:trPr>
        <w:tc>
          <w:tcPr>
            <w:tcW w:w="2830" w:type="dxa"/>
            <w:vMerge w:val="restart"/>
            <w:vAlign w:val="center"/>
          </w:tcPr>
          <w:p w:rsidR="00BD6BC7" w:rsidRDefault="00BD6BC7" w:rsidP="000E16D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③申請方法</w:t>
            </w:r>
          </w:p>
        </w:tc>
        <w:tc>
          <w:tcPr>
            <w:tcW w:w="2127" w:type="dxa"/>
            <w:vMerge w:val="restart"/>
            <w:vAlign w:val="center"/>
          </w:tcPr>
          <w:p w:rsidR="00BD6BC7" w:rsidRDefault="00197E86" w:rsidP="00702D9A">
            <w:pPr>
              <w:textAlignment w:val="center"/>
              <w:rPr>
                <w:rFonts w:ascii="BIZ UDPゴシック" w:eastAsia="BIZ UDPゴシック" w:hAnsi="BIZ UDPゴシック"/>
              </w:rPr>
            </w:pPr>
            <w:r w:rsidRPr="00197E86">
              <w:rPr>
                <w:rFonts w:ascii="BIZ UDPゴシック" w:eastAsia="BIZ UDPゴシック" w:hAnsi="BIZ UDPゴシック" w:hint="eastAsia"/>
                <w:sz w:val="32"/>
              </w:rPr>
              <w:t>□</w:t>
            </w:r>
            <w:r w:rsidR="00BD6BC7">
              <w:rPr>
                <w:rFonts w:ascii="BIZ UDPゴシック" w:eastAsia="BIZ UDPゴシック" w:hAnsi="BIZ UDPゴシック" w:hint="eastAsia"/>
              </w:rPr>
              <w:t xml:space="preserve">　Webフォーム</w:t>
            </w:r>
          </w:p>
        </w:tc>
        <w:tc>
          <w:tcPr>
            <w:tcW w:w="3537" w:type="dxa"/>
            <w:vAlign w:val="center"/>
          </w:tcPr>
          <w:p w:rsidR="00BD6BC7" w:rsidRDefault="00BD6BC7" w:rsidP="00F825B8">
            <w:pPr>
              <w:rPr>
                <w:rFonts w:ascii="BIZ UDPゴシック" w:eastAsia="BIZ UDPゴシック" w:hAnsi="BIZ UDPゴシック"/>
                <w:sz w:val="20"/>
              </w:rPr>
            </w:pPr>
            <w:r w:rsidRPr="003F7B7D">
              <w:rPr>
                <w:rFonts w:ascii="BIZ UDPゴシック" w:eastAsia="BIZ UDPゴシック" w:hAnsi="BIZ UDPゴシック" w:hint="eastAsia"/>
                <w:sz w:val="20"/>
              </w:rPr>
              <w:t>受付完了メールが</w:t>
            </w:r>
          </w:p>
          <w:p w:rsidR="00BD6BC7" w:rsidRDefault="00BD6BC7" w:rsidP="00197E8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 w:rsidRPr="003F7B7D">
              <w:rPr>
                <w:rFonts w:ascii="BIZ UDPゴシック" w:eastAsia="BIZ UDPゴシック" w:hAnsi="BIZ UDPゴシック" w:hint="eastAsia"/>
                <w:sz w:val="20"/>
              </w:rPr>
              <w:t>届い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ている　・　届いていない）</w:t>
            </w:r>
          </w:p>
        </w:tc>
      </w:tr>
      <w:tr w:rsidR="00BD6BC7" w:rsidTr="00197E86">
        <w:trPr>
          <w:trHeight w:val="41"/>
        </w:trPr>
        <w:tc>
          <w:tcPr>
            <w:tcW w:w="2830" w:type="dxa"/>
            <w:vMerge/>
            <w:vAlign w:val="center"/>
          </w:tcPr>
          <w:p w:rsidR="00BD6BC7" w:rsidRDefault="00BD6B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7" w:type="dxa"/>
            <w:vMerge/>
            <w:vAlign w:val="center"/>
          </w:tcPr>
          <w:p w:rsidR="00BD6BC7" w:rsidRDefault="00BD6BC7" w:rsidP="00A822D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7" w:type="dxa"/>
            <w:vAlign w:val="center"/>
          </w:tcPr>
          <w:p w:rsidR="00BD6BC7" w:rsidRDefault="00BD6BC7" w:rsidP="00A822D2">
            <w:pPr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登録完了メールが</w:t>
            </w:r>
          </w:p>
          <w:p w:rsidR="00BD6BC7" w:rsidRDefault="00BD6BC7" w:rsidP="00197E8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（</w:t>
            </w:r>
            <w:r w:rsidRPr="003F7B7D">
              <w:rPr>
                <w:rFonts w:ascii="BIZ UDPゴシック" w:eastAsia="BIZ UDPゴシック" w:hAnsi="BIZ UDPゴシック" w:hint="eastAsia"/>
                <w:sz w:val="20"/>
              </w:rPr>
              <w:t>届い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ている　・　届いていない）</w:t>
            </w:r>
          </w:p>
        </w:tc>
      </w:tr>
      <w:tr w:rsidR="00BD6BC7" w:rsidTr="00197E86">
        <w:tc>
          <w:tcPr>
            <w:tcW w:w="2830" w:type="dxa"/>
            <w:vMerge/>
            <w:vAlign w:val="center"/>
          </w:tcPr>
          <w:p w:rsidR="00BD6BC7" w:rsidRDefault="00BD6BC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7" w:type="dxa"/>
            <w:vAlign w:val="center"/>
          </w:tcPr>
          <w:p w:rsidR="00BD6BC7" w:rsidRDefault="00197E86" w:rsidP="00702D9A">
            <w:pPr>
              <w:textAlignment w:val="center"/>
              <w:rPr>
                <w:rFonts w:ascii="BIZ UDPゴシック" w:eastAsia="BIZ UDPゴシック" w:hAnsi="BIZ UDPゴシック"/>
              </w:rPr>
            </w:pPr>
            <w:r w:rsidRPr="00197E86">
              <w:rPr>
                <w:rFonts w:ascii="BIZ UDPゴシック" w:eastAsia="BIZ UDPゴシック" w:hAnsi="BIZ UDPゴシック" w:hint="eastAsia"/>
                <w:sz w:val="32"/>
              </w:rPr>
              <w:t>□</w:t>
            </w:r>
            <w:r w:rsidR="00BD6BC7">
              <w:rPr>
                <w:rFonts w:ascii="BIZ UDPゴシック" w:eastAsia="BIZ UDPゴシック" w:hAnsi="BIZ UDPゴシック" w:hint="eastAsia"/>
              </w:rPr>
              <w:t xml:space="preserve">　電話</w:t>
            </w:r>
          </w:p>
        </w:tc>
        <w:tc>
          <w:tcPr>
            <w:tcW w:w="3537" w:type="dxa"/>
            <w:vAlign w:val="center"/>
          </w:tcPr>
          <w:p w:rsidR="00BD6BC7" w:rsidRPr="0015230B" w:rsidRDefault="0015230B" w:rsidP="0015230B">
            <w:pPr>
              <w:ind w:left="180" w:hangingChars="100" w:hanging="180"/>
              <w:rPr>
                <w:rFonts w:ascii="BIZ UDPゴシック" w:eastAsia="BIZ UDPゴシック" w:hAnsi="BIZ UDPゴシック"/>
                <w:sz w:val="18"/>
              </w:rPr>
            </w:pPr>
            <w:r w:rsidRPr="0015230B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 w:rsidR="00BD6BC7" w:rsidRPr="0015230B">
              <w:rPr>
                <w:rFonts w:ascii="BIZ UDPゴシック" w:eastAsia="BIZ UDPゴシック" w:hAnsi="BIZ UDPゴシック" w:hint="eastAsia"/>
                <w:sz w:val="18"/>
              </w:rPr>
              <w:t>滋賀県新型コロナ診断後申告窓口のみ。</w:t>
            </w:r>
            <w:r>
              <w:rPr>
                <w:rFonts w:ascii="BIZ UDPゴシック" w:eastAsia="BIZ UDPゴシック" w:hAnsi="BIZ UDPゴシック"/>
                <w:sz w:val="18"/>
              </w:rPr>
              <w:br/>
            </w:r>
            <w:r w:rsidR="00BD6BC7" w:rsidRPr="0015230B">
              <w:rPr>
                <w:rFonts w:ascii="BIZ UDPゴシック" w:eastAsia="BIZ UDPゴシック" w:hAnsi="BIZ UDPゴシック" w:hint="eastAsia"/>
                <w:sz w:val="18"/>
              </w:rPr>
              <w:t>受付メールも登録メールも届きません。</w:t>
            </w:r>
          </w:p>
        </w:tc>
      </w:tr>
      <w:tr w:rsidR="00197E86" w:rsidRPr="00197E86" w:rsidTr="00702D9A">
        <w:trPr>
          <w:trHeight w:val="1864"/>
        </w:trPr>
        <w:tc>
          <w:tcPr>
            <w:tcW w:w="2830" w:type="dxa"/>
            <w:vAlign w:val="center"/>
          </w:tcPr>
          <w:p w:rsidR="00197E86" w:rsidRDefault="00197E8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④発症日または検体採取日</w:t>
            </w:r>
          </w:p>
        </w:tc>
        <w:tc>
          <w:tcPr>
            <w:tcW w:w="5664" w:type="dxa"/>
            <w:gridSpan w:val="2"/>
            <w:vAlign w:val="center"/>
          </w:tcPr>
          <w:p w:rsidR="00702D9A" w:rsidRDefault="00702D9A" w:rsidP="00702D9A">
            <w:pPr>
              <w:spacing w:line="360" w:lineRule="auto"/>
              <w:ind w:left="210" w:hangingChars="100" w:hanging="210"/>
              <w:rPr>
                <w:rFonts w:ascii="BIZ UDPゴシック" w:eastAsia="BIZ UDPゴシック" w:hAnsi="BIZ UDPゴシック"/>
              </w:rPr>
            </w:pPr>
          </w:p>
          <w:p w:rsidR="00197E86" w:rsidRDefault="00197E86" w:rsidP="00702D9A">
            <w:pPr>
              <w:spacing w:line="360" w:lineRule="auto"/>
              <w:ind w:left="21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3415EF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>年　　　　月　　　　　日</w:t>
            </w:r>
          </w:p>
          <w:p w:rsidR="00197E86" w:rsidRPr="0015230B" w:rsidRDefault="00197E86" w:rsidP="00702D9A">
            <w:pPr>
              <w:spacing w:line="360" w:lineRule="auto"/>
              <w:ind w:left="180" w:hangingChars="100" w:hanging="180"/>
              <w:rPr>
                <w:rFonts w:ascii="BIZ UDPゴシック" w:eastAsia="BIZ UDPゴシック" w:hAnsi="BIZ UDPゴシック"/>
                <w:sz w:val="18"/>
              </w:rPr>
            </w:pPr>
            <w:r w:rsidRPr="00197E86">
              <w:rPr>
                <w:rFonts w:ascii="BIZ UDPゴシック" w:eastAsia="BIZ UDPゴシック" w:hAnsi="BIZ UDPゴシック"/>
                <w:sz w:val="18"/>
              </w:rPr>
              <w:t>※有症状の方は発症日を、無症状の</w:t>
            </w:r>
            <w:r>
              <w:rPr>
                <w:rFonts w:ascii="BIZ UDPゴシック" w:eastAsia="BIZ UDPゴシック" w:hAnsi="BIZ UDPゴシック"/>
                <w:sz w:val="18"/>
              </w:rPr>
              <w:t>方</w:t>
            </w:r>
            <w:r w:rsidRPr="00197E86">
              <w:rPr>
                <w:rFonts w:ascii="BIZ UDPゴシック" w:eastAsia="BIZ UDPゴシック" w:hAnsi="BIZ UDPゴシック"/>
                <w:sz w:val="18"/>
              </w:rPr>
              <w:t>は検体採取日を記入</w:t>
            </w:r>
            <w:r>
              <w:rPr>
                <w:rFonts w:ascii="BIZ UDPゴシック" w:eastAsia="BIZ UDPゴシック" w:hAnsi="BIZ UDPゴシック"/>
                <w:sz w:val="18"/>
              </w:rPr>
              <w:t>すること。</w:t>
            </w:r>
          </w:p>
        </w:tc>
      </w:tr>
    </w:tbl>
    <w:p w:rsidR="00A822D2" w:rsidRDefault="00A822D2" w:rsidP="007072B9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sectPr w:rsidR="00A822D2" w:rsidSect="007072B9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17E" w:rsidRDefault="0006417E" w:rsidP="00574021">
      <w:r>
        <w:separator/>
      </w:r>
    </w:p>
  </w:endnote>
  <w:endnote w:type="continuationSeparator" w:id="0">
    <w:p w:rsidR="0006417E" w:rsidRDefault="0006417E" w:rsidP="0057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17E" w:rsidRDefault="0006417E" w:rsidP="00574021">
      <w:r>
        <w:separator/>
      </w:r>
    </w:p>
  </w:footnote>
  <w:footnote w:type="continuationSeparator" w:id="0">
    <w:p w:rsidR="0006417E" w:rsidRDefault="0006417E" w:rsidP="0057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02568"/>
    <w:multiLevelType w:val="hybridMultilevel"/>
    <w:tmpl w:val="9E7EB9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D2"/>
    <w:rsid w:val="00053D8C"/>
    <w:rsid w:val="00053E85"/>
    <w:rsid w:val="0006417E"/>
    <w:rsid w:val="0007012B"/>
    <w:rsid w:val="000E16D3"/>
    <w:rsid w:val="000E534D"/>
    <w:rsid w:val="0015098D"/>
    <w:rsid w:val="0015230B"/>
    <w:rsid w:val="00197E86"/>
    <w:rsid w:val="001E07A9"/>
    <w:rsid w:val="00217E2C"/>
    <w:rsid w:val="003415EF"/>
    <w:rsid w:val="003478AE"/>
    <w:rsid w:val="0037035A"/>
    <w:rsid w:val="00385250"/>
    <w:rsid w:val="003C48BE"/>
    <w:rsid w:val="003F7B7D"/>
    <w:rsid w:val="004150B3"/>
    <w:rsid w:val="004F5AE9"/>
    <w:rsid w:val="00560707"/>
    <w:rsid w:val="00574021"/>
    <w:rsid w:val="006A07AD"/>
    <w:rsid w:val="006B6B1E"/>
    <w:rsid w:val="006F39BD"/>
    <w:rsid w:val="00702D9A"/>
    <w:rsid w:val="007072B9"/>
    <w:rsid w:val="007C2FAD"/>
    <w:rsid w:val="007E0C30"/>
    <w:rsid w:val="00813985"/>
    <w:rsid w:val="00815AF5"/>
    <w:rsid w:val="008A2D82"/>
    <w:rsid w:val="009F67E0"/>
    <w:rsid w:val="00A70344"/>
    <w:rsid w:val="00A770AD"/>
    <w:rsid w:val="00A822D2"/>
    <w:rsid w:val="00AB7B24"/>
    <w:rsid w:val="00B00A81"/>
    <w:rsid w:val="00B8218F"/>
    <w:rsid w:val="00BD6BC7"/>
    <w:rsid w:val="00C71FBE"/>
    <w:rsid w:val="00CF7DED"/>
    <w:rsid w:val="00D76A47"/>
    <w:rsid w:val="00DB57B8"/>
    <w:rsid w:val="00DE0B66"/>
    <w:rsid w:val="00DF5780"/>
    <w:rsid w:val="00E24D02"/>
    <w:rsid w:val="00ED43B1"/>
    <w:rsid w:val="00F04EA0"/>
    <w:rsid w:val="00F15F27"/>
    <w:rsid w:val="00F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956517"/>
  <w15:chartTrackingRefBased/>
  <w15:docId w15:val="{F2728A0B-3D5D-4DD0-A774-D34C92D8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22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150B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740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4021"/>
  </w:style>
  <w:style w:type="paragraph" w:styleId="a9">
    <w:name w:val="footer"/>
    <w:basedOn w:val="a"/>
    <w:link w:val="aa"/>
    <w:uiPriority w:val="99"/>
    <w:unhideWhenUsed/>
    <w:rsid w:val="005740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A812A-5926-437C-95DD-1F6ED4C6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　拓平</cp:lastModifiedBy>
  <cp:revision>36</cp:revision>
  <cp:lastPrinted>2022-10-03T11:17:00Z</cp:lastPrinted>
  <dcterms:created xsi:type="dcterms:W3CDTF">2022-10-03T09:27:00Z</dcterms:created>
  <dcterms:modified xsi:type="dcterms:W3CDTF">2023-01-08T06:23:00Z</dcterms:modified>
</cp:coreProperties>
</file>