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75" w:rsidRPr="00FF3E20" w:rsidRDefault="00C94075" w:rsidP="00C94075">
      <w:pPr>
        <w:rPr>
          <w:color w:val="000000" w:themeColor="text1"/>
        </w:rPr>
      </w:pPr>
      <w:r w:rsidRPr="00FF3E20">
        <w:rPr>
          <w:rFonts w:hint="eastAsia"/>
          <w:color w:val="000000" w:themeColor="text1"/>
        </w:rPr>
        <w:t>様式</w:t>
      </w:r>
      <w:r w:rsidR="009A2D08">
        <w:rPr>
          <w:rFonts w:hint="eastAsia"/>
          <w:color w:val="000000" w:themeColor="text1"/>
        </w:rPr>
        <w:t>13</w:t>
      </w:r>
      <w:bookmarkStart w:id="0" w:name="_GoBack"/>
      <w:bookmarkEnd w:id="0"/>
    </w:p>
    <w:p w:rsidR="00C94075" w:rsidRPr="007647A3" w:rsidRDefault="00C94075" w:rsidP="00C94075">
      <w:pPr>
        <w:jc w:val="center"/>
        <w:rPr>
          <w:color w:val="000000" w:themeColor="text1"/>
          <w:sz w:val="28"/>
          <w:szCs w:val="28"/>
        </w:rPr>
      </w:pPr>
      <w:r w:rsidRPr="007647A3">
        <w:rPr>
          <w:rFonts w:hint="eastAsia"/>
          <w:color w:val="000000" w:themeColor="text1"/>
          <w:sz w:val="28"/>
          <w:szCs w:val="28"/>
        </w:rPr>
        <w:t>理念・基本方針</w:t>
      </w:r>
    </w:p>
    <w:p w:rsidR="00C94075" w:rsidRPr="007647A3" w:rsidRDefault="00C94075" w:rsidP="00C94075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7647A3" w:rsidRPr="007647A3" w:rsidTr="00C05A7D">
        <w:tc>
          <w:tcPr>
            <w:tcW w:w="9610" w:type="dxa"/>
            <w:shd w:val="clear" w:color="auto" w:fill="auto"/>
          </w:tcPr>
          <w:p w:rsidR="00C94075" w:rsidRPr="007647A3" w:rsidRDefault="00C94075" w:rsidP="00C05A7D">
            <w:pPr>
              <w:rPr>
                <w:color w:val="000000" w:themeColor="text1"/>
              </w:rPr>
            </w:pPr>
            <w:r w:rsidRPr="007647A3">
              <w:rPr>
                <w:rFonts w:hint="eastAsia"/>
                <w:color w:val="000000" w:themeColor="text1"/>
              </w:rPr>
              <w:t>１　介護サービス事業を行うにあたっての法人の理念、基本方針について</w:t>
            </w:r>
          </w:p>
        </w:tc>
      </w:tr>
      <w:tr w:rsidR="007647A3" w:rsidRPr="007647A3" w:rsidTr="00C05A7D">
        <w:trPr>
          <w:trHeight w:val="3766"/>
        </w:trPr>
        <w:tc>
          <w:tcPr>
            <w:tcW w:w="9610" w:type="dxa"/>
            <w:shd w:val="clear" w:color="auto" w:fill="auto"/>
          </w:tcPr>
          <w:p w:rsidR="00C94075" w:rsidRPr="007647A3" w:rsidRDefault="00C94075" w:rsidP="00C05A7D">
            <w:pPr>
              <w:jc w:val="center"/>
              <w:rPr>
                <w:color w:val="000000" w:themeColor="text1"/>
              </w:rPr>
            </w:pPr>
          </w:p>
        </w:tc>
      </w:tr>
      <w:tr w:rsidR="007647A3" w:rsidRPr="007647A3" w:rsidTr="00C05A7D">
        <w:tc>
          <w:tcPr>
            <w:tcW w:w="9610" w:type="dxa"/>
            <w:shd w:val="clear" w:color="auto" w:fill="auto"/>
          </w:tcPr>
          <w:p w:rsidR="00C94075" w:rsidRPr="007647A3" w:rsidRDefault="00C94075" w:rsidP="00C05A7D">
            <w:pPr>
              <w:rPr>
                <w:color w:val="000000" w:themeColor="text1"/>
              </w:rPr>
            </w:pPr>
            <w:r w:rsidRPr="007647A3">
              <w:rPr>
                <w:rFonts w:hint="eastAsia"/>
                <w:color w:val="000000" w:themeColor="text1"/>
              </w:rPr>
              <w:t>２　法人の理念、基本方針の具体化への取り組みについて</w:t>
            </w:r>
          </w:p>
        </w:tc>
      </w:tr>
      <w:tr w:rsidR="007647A3" w:rsidRPr="007647A3" w:rsidTr="00C05A7D">
        <w:trPr>
          <w:trHeight w:val="3401"/>
        </w:trPr>
        <w:tc>
          <w:tcPr>
            <w:tcW w:w="9610" w:type="dxa"/>
            <w:shd w:val="clear" w:color="auto" w:fill="auto"/>
          </w:tcPr>
          <w:p w:rsidR="00C94075" w:rsidRPr="007647A3" w:rsidRDefault="00C94075" w:rsidP="00C05A7D">
            <w:pPr>
              <w:rPr>
                <w:color w:val="000000" w:themeColor="text1"/>
              </w:rPr>
            </w:pPr>
          </w:p>
        </w:tc>
      </w:tr>
      <w:tr w:rsidR="007647A3" w:rsidRPr="007647A3" w:rsidTr="00C05A7D">
        <w:tc>
          <w:tcPr>
            <w:tcW w:w="9610" w:type="dxa"/>
            <w:shd w:val="clear" w:color="auto" w:fill="auto"/>
          </w:tcPr>
          <w:p w:rsidR="00C94075" w:rsidRPr="007647A3" w:rsidRDefault="00C94075" w:rsidP="00C05A7D">
            <w:pPr>
              <w:rPr>
                <w:color w:val="000000" w:themeColor="text1"/>
              </w:rPr>
            </w:pPr>
            <w:r w:rsidRPr="007647A3">
              <w:rPr>
                <w:rFonts w:hint="eastAsia"/>
                <w:color w:val="000000" w:themeColor="text1"/>
              </w:rPr>
              <w:t>３　法人の理念、基本方針の職員、利用者への周知方法について</w:t>
            </w:r>
          </w:p>
        </w:tc>
      </w:tr>
      <w:tr w:rsidR="00C94075" w:rsidRPr="007647A3" w:rsidTr="00C05A7D">
        <w:trPr>
          <w:trHeight w:val="4249"/>
        </w:trPr>
        <w:tc>
          <w:tcPr>
            <w:tcW w:w="9610" w:type="dxa"/>
            <w:shd w:val="clear" w:color="auto" w:fill="auto"/>
          </w:tcPr>
          <w:p w:rsidR="00C94075" w:rsidRPr="007647A3" w:rsidRDefault="00C94075" w:rsidP="00C05A7D">
            <w:pPr>
              <w:rPr>
                <w:color w:val="000000" w:themeColor="text1"/>
              </w:rPr>
            </w:pPr>
          </w:p>
        </w:tc>
      </w:tr>
    </w:tbl>
    <w:p w:rsidR="00F27B1D" w:rsidRPr="007647A3" w:rsidRDefault="00F27B1D" w:rsidP="00C94075">
      <w:pPr>
        <w:rPr>
          <w:color w:val="000000" w:themeColor="text1"/>
        </w:rPr>
      </w:pPr>
    </w:p>
    <w:sectPr w:rsidR="00F27B1D" w:rsidRPr="007647A3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C35" w:rsidRDefault="007A1C35" w:rsidP="0039792F">
      <w:r>
        <w:separator/>
      </w:r>
    </w:p>
  </w:endnote>
  <w:endnote w:type="continuationSeparator" w:id="0">
    <w:p w:rsidR="007A1C35" w:rsidRDefault="007A1C35" w:rsidP="0039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C35" w:rsidRDefault="007A1C35" w:rsidP="0039792F">
      <w:r>
        <w:separator/>
      </w:r>
    </w:p>
  </w:footnote>
  <w:footnote w:type="continuationSeparator" w:id="0">
    <w:p w:rsidR="007A1C35" w:rsidRDefault="007A1C35" w:rsidP="0039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1D"/>
    <w:rsid w:val="00181563"/>
    <w:rsid w:val="00185C10"/>
    <w:rsid w:val="00334FBA"/>
    <w:rsid w:val="0039792F"/>
    <w:rsid w:val="004900F8"/>
    <w:rsid w:val="00531C42"/>
    <w:rsid w:val="007647A3"/>
    <w:rsid w:val="007A1C35"/>
    <w:rsid w:val="00885295"/>
    <w:rsid w:val="008C0DEF"/>
    <w:rsid w:val="008D1AFA"/>
    <w:rsid w:val="00952B16"/>
    <w:rsid w:val="009624F3"/>
    <w:rsid w:val="009A2D08"/>
    <w:rsid w:val="00C94075"/>
    <w:rsid w:val="00D66538"/>
    <w:rsid w:val="00F27B1D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4557AA"/>
  <w15:docId w15:val="{63EB80BD-01AE-4F35-A17B-0A0159D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75"/>
    <w:rPr>
      <w:rFonts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92F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39792F"/>
  </w:style>
  <w:style w:type="paragraph" w:styleId="a6">
    <w:name w:val="footer"/>
    <w:basedOn w:val="a"/>
    <w:link w:val="a7"/>
    <w:uiPriority w:val="99"/>
    <w:unhideWhenUsed/>
    <w:rsid w:val="0039792F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39792F"/>
  </w:style>
  <w:style w:type="paragraph" w:styleId="a8">
    <w:name w:val="Balloon Text"/>
    <w:basedOn w:val="a"/>
    <w:link w:val="a9"/>
    <w:uiPriority w:val="99"/>
    <w:semiHidden/>
    <w:unhideWhenUsed/>
    <w:rsid w:val="00181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56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12</cp:revision>
  <cp:lastPrinted>2022-05-31T10:45:00Z</cp:lastPrinted>
  <dcterms:created xsi:type="dcterms:W3CDTF">2016-06-06T09:47:00Z</dcterms:created>
  <dcterms:modified xsi:type="dcterms:W3CDTF">2022-05-31T10:45:00Z</dcterms:modified>
</cp:coreProperties>
</file>