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9C5" w:rsidRDefault="009A19C5">
      <w:pPr>
        <w:pStyle w:val="a4"/>
        <w:tabs>
          <w:tab w:val="left" w:pos="0"/>
        </w:tabs>
        <w:ind w:left="668" w:hangingChars="300" w:hanging="668"/>
        <w:rPr>
          <w:rFonts w:ascii="ＭＳ 明朝" w:hAnsi="ＭＳ 明朝" w:hint="eastAsia"/>
          <w:sz w:val="22"/>
        </w:rPr>
      </w:pPr>
      <w:bookmarkStart w:id="0" w:name="_GoBack"/>
      <w:bookmarkEnd w:id="0"/>
      <w:r>
        <w:rPr>
          <w:rFonts w:ascii="ＭＳ 明朝" w:hAnsi="ＭＳ 明朝" w:hint="eastAsia"/>
          <w:sz w:val="22"/>
        </w:rPr>
        <w:t>様式第３号</w:t>
      </w:r>
    </w:p>
    <w:p w:rsidR="009A19C5" w:rsidRDefault="009A19C5">
      <w:pPr>
        <w:pStyle w:val="a4"/>
        <w:tabs>
          <w:tab w:val="left" w:pos="0"/>
        </w:tabs>
        <w:ind w:left="851" w:hangingChars="300" w:hanging="851"/>
        <w:jc w:val="center"/>
        <w:rPr>
          <w:rFonts w:ascii="ＭＳ 明朝" w:hAnsi="ＭＳ 明朝" w:hint="eastAsia"/>
          <w:b/>
          <w:bCs/>
          <w:sz w:val="28"/>
        </w:rPr>
      </w:pPr>
      <w:r>
        <w:rPr>
          <w:rFonts w:ascii="ＭＳ 明朝" w:hAnsi="ＭＳ 明朝" w:hint="eastAsia"/>
          <w:b/>
          <w:bCs/>
          <w:sz w:val="28"/>
        </w:rPr>
        <w:t>守山市駅前総合案内所および守山市守山駅前コミュニティホールの</w:t>
      </w:r>
    </w:p>
    <w:p w:rsidR="009A19C5" w:rsidRDefault="009A19C5">
      <w:pPr>
        <w:pStyle w:val="a4"/>
        <w:tabs>
          <w:tab w:val="left" w:pos="0"/>
        </w:tabs>
        <w:ind w:left="851" w:hangingChars="300" w:hanging="851"/>
        <w:jc w:val="center"/>
        <w:rPr>
          <w:rFonts w:ascii="ＭＳ 明朝" w:hAnsi="ＭＳ 明朝" w:hint="eastAsia"/>
          <w:b/>
          <w:bCs/>
          <w:sz w:val="28"/>
        </w:rPr>
      </w:pPr>
      <w:r>
        <w:rPr>
          <w:rFonts w:ascii="ＭＳ 明朝" w:hAnsi="ＭＳ 明朝" w:hint="eastAsia"/>
          <w:b/>
          <w:bCs/>
          <w:sz w:val="28"/>
        </w:rPr>
        <w:t>管理運営に関する収支予算書（    年度）</w:t>
      </w:r>
    </w:p>
    <w:p w:rsidR="009A19C5" w:rsidRDefault="009A19C5">
      <w:pPr>
        <w:pStyle w:val="a4"/>
        <w:tabs>
          <w:tab w:val="left" w:pos="0"/>
        </w:tabs>
        <w:jc w:val="right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>（単位：千円）</w:t>
      </w:r>
    </w:p>
    <w:tbl>
      <w:tblPr>
        <w:tblW w:w="0" w:type="auto"/>
        <w:tblInd w:w="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9"/>
        <w:gridCol w:w="1260"/>
        <w:gridCol w:w="1440"/>
        <w:gridCol w:w="3240"/>
        <w:gridCol w:w="1223"/>
      </w:tblGrid>
      <w:tr w:rsidR="009A19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39" w:type="dxa"/>
            <w:gridSpan w:val="2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440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金  額</w:t>
            </w:r>
          </w:p>
        </w:tc>
        <w:tc>
          <w:tcPr>
            <w:tcW w:w="3240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内      訳</w:t>
            </w:r>
          </w:p>
        </w:tc>
        <w:tc>
          <w:tcPr>
            <w:tcW w:w="1223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備 考</w:t>
            </w:r>
          </w:p>
        </w:tc>
      </w:tr>
      <w:tr w:rsidR="009A19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9" w:type="dxa"/>
            <w:vMerge w:val="restart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項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目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市からの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委託料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3240" w:type="dxa"/>
            <w:tcBorders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223" w:type="dxa"/>
            <w:tcBorders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9" w:type="dxa"/>
            <w:vMerge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利用料金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（利用料金制度適用施設のみ）</w:t>
            </w:r>
          </w:p>
        </w:tc>
        <w:tc>
          <w:tcPr>
            <w:tcW w:w="1223" w:type="dxa"/>
            <w:tcBorders>
              <w:top w:val="dotted" w:sz="4" w:space="0" w:color="auto"/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9" w:type="dxa"/>
            <w:vMerge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260" w:type="dxa"/>
            <w:tcBorders>
              <w:top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その他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440" w:type="dxa"/>
            <w:tcBorders>
              <w:top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3240" w:type="dxa"/>
            <w:tcBorders>
              <w:top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223" w:type="dxa"/>
            <w:tcBorders>
              <w:top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39" w:type="dxa"/>
            <w:gridSpan w:val="2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収入合計（Ａ）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440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3240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223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9" w:type="dxa"/>
            <w:vMerge w:val="restart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項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目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人件費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3240" w:type="dxa"/>
            <w:tcBorders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223" w:type="dxa"/>
            <w:tcBorders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9" w:type="dxa"/>
            <w:vMerge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事務費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223" w:type="dxa"/>
            <w:tcBorders>
              <w:top w:val="dotted" w:sz="4" w:space="0" w:color="auto"/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9" w:type="dxa"/>
            <w:vMerge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事業費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223" w:type="dxa"/>
            <w:tcBorders>
              <w:top w:val="dotted" w:sz="4" w:space="0" w:color="auto"/>
              <w:bottom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9" w:type="dxa"/>
            <w:vMerge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260" w:type="dxa"/>
            <w:tcBorders>
              <w:top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管理費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440" w:type="dxa"/>
            <w:tcBorders>
              <w:top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3240" w:type="dxa"/>
            <w:tcBorders>
              <w:top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223" w:type="dxa"/>
            <w:tcBorders>
              <w:top w:val="dotted" w:sz="4" w:space="0" w:color="auto"/>
            </w:tcBorders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39" w:type="dxa"/>
            <w:gridSpan w:val="2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支出合計（Ｂ）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440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3240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223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  <w:tr w:rsidR="009A19C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39" w:type="dxa"/>
            <w:gridSpan w:val="2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収支（Ａ）－（Ｂ）</w:t>
            </w:r>
          </w:p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440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3240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1223" w:type="dxa"/>
          </w:tcPr>
          <w:p w:rsidR="009A19C5" w:rsidRDefault="009A19C5">
            <w:pPr>
              <w:pStyle w:val="a4"/>
              <w:tabs>
                <w:tab w:val="left" w:pos="0"/>
              </w:tabs>
              <w:ind w:left="0"/>
              <w:rPr>
                <w:rFonts w:ascii="ＭＳ 明朝" w:hAnsi="ＭＳ 明朝" w:hint="eastAsia"/>
                <w:sz w:val="22"/>
              </w:rPr>
            </w:pPr>
          </w:p>
        </w:tc>
      </w:tr>
    </w:tbl>
    <w:p w:rsidR="009A19C5" w:rsidRDefault="009A19C5">
      <w:pPr>
        <w:pStyle w:val="a4"/>
        <w:tabs>
          <w:tab w:val="left" w:pos="0"/>
        </w:tabs>
        <w:ind w:left="728" w:hangingChars="300" w:hanging="728"/>
        <w:rPr>
          <w:rFonts w:hint="eastAsia"/>
        </w:rPr>
      </w:pPr>
    </w:p>
    <w:p w:rsidR="009A19C5" w:rsidRPr="00B63154" w:rsidRDefault="009A19C5" w:rsidP="00B63154">
      <w:pPr>
        <w:pStyle w:val="a4"/>
        <w:tabs>
          <w:tab w:val="left" w:pos="0"/>
        </w:tabs>
        <w:ind w:left="668" w:hangingChars="300" w:hanging="668"/>
        <w:rPr>
          <w:sz w:val="22"/>
        </w:rPr>
      </w:pPr>
      <w:r>
        <w:rPr>
          <w:rFonts w:hint="eastAsia"/>
          <w:sz w:val="22"/>
        </w:rPr>
        <w:t xml:space="preserve">　　（注）年度毎に作成してください。</w:t>
      </w:r>
    </w:p>
    <w:sectPr w:rsidR="009A19C5" w:rsidRPr="00B63154">
      <w:footerReference w:type="even" r:id="rId7"/>
      <w:type w:val="continuous"/>
      <w:pgSz w:w="11906" w:h="16838" w:code="9"/>
      <w:pgMar w:top="1247" w:right="1247" w:bottom="1134" w:left="1247" w:header="851" w:footer="992" w:gutter="0"/>
      <w:pgNumType w:start="5"/>
      <w:cols w:space="425"/>
      <w:docGrid w:type="linesAndChars" w:linePitch="36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485" w:rsidRDefault="00F67485">
      <w:r>
        <w:separator/>
      </w:r>
    </w:p>
  </w:endnote>
  <w:endnote w:type="continuationSeparator" w:id="0">
    <w:p w:rsidR="00F67485" w:rsidRDefault="00F67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9C5" w:rsidRDefault="009A19C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9A19C5" w:rsidRDefault="009A19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485" w:rsidRDefault="00F67485">
      <w:r>
        <w:separator/>
      </w:r>
    </w:p>
  </w:footnote>
  <w:footnote w:type="continuationSeparator" w:id="0">
    <w:p w:rsidR="00F67485" w:rsidRDefault="00F67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54A2B"/>
    <w:multiLevelType w:val="hybridMultilevel"/>
    <w:tmpl w:val="A170C74C"/>
    <w:lvl w:ilvl="0" w:tplc="D8D4F006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" w15:restartNumberingAfterBreak="0">
    <w:nsid w:val="0E0D461D"/>
    <w:multiLevelType w:val="hybridMultilevel"/>
    <w:tmpl w:val="B3BA8FBA"/>
    <w:lvl w:ilvl="0" w:tplc="F8264B5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86EBB52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D94278"/>
    <w:multiLevelType w:val="hybridMultilevel"/>
    <w:tmpl w:val="78EEDB8E"/>
    <w:lvl w:ilvl="0" w:tplc="07A471A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D26C296">
      <w:start w:val="1"/>
      <w:numFmt w:val="decimalEnclosedCircle"/>
      <w:lvlText w:val="%2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667005"/>
    <w:multiLevelType w:val="hybridMultilevel"/>
    <w:tmpl w:val="670253E2"/>
    <w:lvl w:ilvl="0" w:tplc="5748E78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CE0019B"/>
    <w:multiLevelType w:val="hybridMultilevel"/>
    <w:tmpl w:val="CD8AAF56"/>
    <w:lvl w:ilvl="0" w:tplc="8BC4699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F857885"/>
    <w:multiLevelType w:val="hybridMultilevel"/>
    <w:tmpl w:val="E2544EAE"/>
    <w:lvl w:ilvl="0" w:tplc="F1FAA762">
      <w:start w:val="1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B1B73A6"/>
    <w:multiLevelType w:val="hybridMultilevel"/>
    <w:tmpl w:val="640202A8"/>
    <w:lvl w:ilvl="0" w:tplc="778C94EA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39EA0FCC">
      <w:numFmt w:val="bullet"/>
      <w:lvlText w:val="・"/>
      <w:lvlJc w:val="left"/>
      <w:pPr>
        <w:tabs>
          <w:tab w:val="num" w:pos="1320"/>
        </w:tabs>
        <w:ind w:left="1320" w:hanging="360"/>
      </w:pPr>
      <w:rPr>
        <w:rFonts w:ascii="Times New Roman" w:eastAsia="ＭＳ 明朝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7" w15:restartNumberingAfterBreak="0">
    <w:nsid w:val="2E680064"/>
    <w:multiLevelType w:val="hybridMultilevel"/>
    <w:tmpl w:val="56AEE5A2"/>
    <w:lvl w:ilvl="0" w:tplc="943C3CAE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8" w15:restartNumberingAfterBreak="0">
    <w:nsid w:val="36411A9C"/>
    <w:multiLevelType w:val="hybridMultilevel"/>
    <w:tmpl w:val="4E441822"/>
    <w:lvl w:ilvl="0" w:tplc="38C8D65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C4E390D"/>
    <w:multiLevelType w:val="hybridMultilevel"/>
    <w:tmpl w:val="C1127456"/>
    <w:lvl w:ilvl="0" w:tplc="D674B8B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84206094">
      <w:start w:val="1"/>
      <w:numFmt w:val="decimalEnclosedCircle"/>
      <w:lvlText w:val="%2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5F51B08"/>
    <w:multiLevelType w:val="hybridMultilevel"/>
    <w:tmpl w:val="5D38B12E"/>
    <w:lvl w:ilvl="0" w:tplc="212293A0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E752B500">
      <w:start w:val="5"/>
      <w:numFmt w:val="decimalFullWidth"/>
      <w:lvlText w:val="（%2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11" w15:restartNumberingAfterBreak="0">
    <w:nsid w:val="4ADF0535"/>
    <w:multiLevelType w:val="hybridMultilevel"/>
    <w:tmpl w:val="823A5EE8"/>
    <w:lvl w:ilvl="0" w:tplc="F93656F8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C186BE4">
      <w:start w:val="2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6076F3AA">
      <w:start w:val="1"/>
      <w:numFmt w:val="decimalFullWidth"/>
      <w:lvlText w:val="（%3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 w:tplc="5538C40A">
      <w:numFmt w:val="bullet"/>
      <w:lvlText w:val="○"/>
      <w:lvlJc w:val="left"/>
      <w:pPr>
        <w:tabs>
          <w:tab w:val="num" w:pos="1620"/>
        </w:tabs>
        <w:ind w:left="1620" w:hanging="360"/>
      </w:pPr>
      <w:rPr>
        <w:rFonts w:ascii="Times New Roman" w:eastAsia="ＭＳ 明朝" w:hAnsi="Times New Roman" w:cs="Times New Roman" w:hint="default"/>
      </w:rPr>
    </w:lvl>
    <w:lvl w:ilvl="4" w:tplc="5F7A4AAE"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Times New Roman" w:eastAsia="ＭＳ 明朝" w:hAnsi="Times New Roman" w:cs="Times New Roman" w:hint="default"/>
      </w:rPr>
    </w:lvl>
    <w:lvl w:ilvl="5" w:tplc="65782EEE">
      <w:start w:val="1"/>
      <w:numFmt w:val="ideographTraditional"/>
      <w:lvlText w:val="（%6）"/>
      <w:lvlJc w:val="left"/>
      <w:pPr>
        <w:tabs>
          <w:tab w:val="num" w:pos="2820"/>
        </w:tabs>
        <w:ind w:left="2820" w:hanging="720"/>
      </w:pPr>
      <w:rPr>
        <w:rFonts w:hint="eastAsia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12005BA"/>
    <w:multiLevelType w:val="hybridMultilevel"/>
    <w:tmpl w:val="9CB439A2"/>
    <w:lvl w:ilvl="0" w:tplc="1B526260">
      <w:start w:val="2"/>
      <w:numFmt w:val="decimal"/>
      <w:lvlText w:val="(%1)"/>
      <w:lvlJc w:val="left"/>
      <w:pPr>
        <w:tabs>
          <w:tab w:val="num" w:pos="645"/>
        </w:tabs>
        <w:ind w:left="645" w:hanging="64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546E5A6A"/>
    <w:multiLevelType w:val="hybridMultilevel"/>
    <w:tmpl w:val="BFAE0892"/>
    <w:lvl w:ilvl="0" w:tplc="10CCCDA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7D42218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9B64A1F"/>
    <w:multiLevelType w:val="hybridMultilevel"/>
    <w:tmpl w:val="28B4C948"/>
    <w:lvl w:ilvl="0" w:tplc="BFAA7E02">
      <w:start w:val="1"/>
      <w:numFmt w:val="decimalEnclosedCircle"/>
      <w:lvlText w:val="%1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7598D432">
      <w:start w:val="1"/>
      <w:numFmt w:val="decimalFullWidth"/>
      <w:lvlText w:val="（%2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num w:numId="1">
    <w:abstractNumId w:val="1"/>
  </w:num>
  <w:num w:numId="2">
    <w:abstractNumId w:val="12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9"/>
  </w:num>
  <w:num w:numId="8">
    <w:abstractNumId w:val="13"/>
  </w:num>
  <w:num w:numId="9">
    <w:abstractNumId w:val="6"/>
  </w:num>
  <w:num w:numId="10">
    <w:abstractNumId w:val="14"/>
  </w:num>
  <w:num w:numId="11">
    <w:abstractNumId w:val="10"/>
  </w:num>
  <w:num w:numId="12">
    <w:abstractNumId w:val="0"/>
  </w:num>
  <w:num w:numId="13">
    <w:abstractNumId w:val="7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bordersDoNotSurroundHeader/>
  <w:bordersDoNotSurroundFooter/>
  <w:defaultTabStop w:val="840"/>
  <w:drawingGridHorizontalSpacing w:val="213"/>
  <w:displayHorizontalDrawingGridEvery w:val="0"/>
  <w:displayVerticalDrawingGridEvery w:val="2"/>
  <w:characterSpacingControl w:val="compressPunctuation"/>
  <w:hdrShapeDefaults>
    <o:shapedefaults v:ext="edit" spidmax="3074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F87"/>
    <w:rsid w:val="00105F87"/>
    <w:rsid w:val="0014257F"/>
    <w:rsid w:val="001E4809"/>
    <w:rsid w:val="00256487"/>
    <w:rsid w:val="00312936"/>
    <w:rsid w:val="0048579D"/>
    <w:rsid w:val="007A05DC"/>
    <w:rsid w:val="009A19C5"/>
    <w:rsid w:val="00B425F1"/>
    <w:rsid w:val="00B63154"/>
    <w:rsid w:val="00CD4DC3"/>
    <w:rsid w:val="00D7133E"/>
    <w:rsid w:val="00D8546A"/>
    <w:rsid w:val="00F67485"/>
    <w:rsid w:val="00F7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>
      <v:fill color="white" on="f"/>
    </o:shapedefaults>
    <o:shapelayout v:ext="edit">
      <o:idmap v:ext="edit" data="1"/>
    </o:shapelayout>
  </w:shapeDefaults>
  <w:decimalSymbol w:val="."/>
  <w:listSeparator w:val=","/>
  <w15:chartTrackingRefBased/>
  <w15:docId w15:val="{BCC90E1A-9E47-4455-9483-99C72EA25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b/>
      <w:bCs/>
      <w:sz w:val="44"/>
    </w:rPr>
  </w:style>
  <w:style w:type="paragraph" w:styleId="a4">
    <w:name w:val="Body Text Indent"/>
    <w:basedOn w:val="a"/>
    <w:semiHidden/>
    <w:pPr>
      <w:ind w:left="540"/>
    </w:pPr>
    <w:rPr>
      <w:sz w:val="24"/>
    </w:r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styleId="a7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Body Text"/>
    <w:basedOn w:val="a"/>
    <w:semiHidden/>
    <w:pPr>
      <w:autoSpaceDE w:val="0"/>
      <w:autoSpaceDN w:val="0"/>
      <w:spacing w:line="360" w:lineRule="auto"/>
    </w:pPr>
    <w:rPr>
      <w:rFonts w:ascii="ＭＳ 明朝" w:hAnsi="ＭＳ 明朝"/>
      <w:sz w:val="22"/>
    </w:rPr>
  </w:style>
  <w:style w:type="paragraph" w:styleId="a9">
    <w:name w:val="Closing"/>
    <w:basedOn w:val="a"/>
    <w:semiHidden/>
    <w:pPr>
      <w:jc w:val="right"/>
    </w:pPr>
    <w:rPr>
      <w:rFonts w:ascii="ＭＳ 明朝" w:hAnsi="ＭＳ 明朝" w:hint="eastAsia"/>
      <w:sz w:val="22"/>
      <w:szCs w:val="22"/>
    </w:rPr>
  </w:style>
  <w:style w:type="paragraph" w:styleId="aa">
    <w:name w:val="Note Heading"/>
    <w:basedOn w:val="a"/>
    <w:next w:val="a"/>
    <w:semiHidden/>
    <w:pPr>
      <w:jc w:val="center"/>
    </w:pPr>
    <w:rPr>
      <w:rFonts w:ascii="ＭＳ 明朝" w:hAnsi="ＭＳ 明朝" w:hint="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119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公の施設の指定管理者制度に関する指針</vt:lpstr>
      <vt:lpstr>公の施設の指定管理者制度に関する指針</vt:lpstr>
    </vt:vector>
  </TitlesOfParts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20260928</dc:title>
  <dc:subject/>
  <dc:creator>商工観光課</dc:creator>
  <cp:keywords/>
  <cp:lastPrinted>2006-10-05T23:56:00Z</cp:lastPrinted>
  <dcterms:created xsi:type="dcterms:W3CDTF">2026-07-24T07:10:00Z</dcterms:created>
  <dcterms:modified xsi:type="dcterms:W3CDTF">2026-07-24T07:10:00Z</dcterms:modified>
</cp:coreProperties>
</file>